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911793" w:rsidRPr="00D24829" w:rsidRDefault="00530E56" w:rsidP="00530E56">
      <w:pPr>
        <w:jc w:val="center"/>
        <w:rPr>
          <w:color w:val="31849B" w:themeColor="accent5" w:themeShade="BF"/>
          <w:sz w:val="120"/>
          <w:szCs w:val="120"/>
        </w:rPr>
      </w:pPr>
      <w:r w:rsidRPr="00D24829">
        <w:rPr>
          <w:color w:val="31849B" w:themeColor="accent5" w:themeShade="BF"/>
          <w:sz w:val="120"/>
          <w:szCs w:val="120"/>
        </w:rPr>
        <w:t>CAMBIO DE GRUPO</w:t>
      </w:r>
    </w:p>
    <w:p w:rsidR="00530E56" w:rsidRDefault="00530E56"/>
    <w:p w:rsidR="00530E56" w:rsidRPr="00EC554F" w:rsidRDefault="00530E56">
      <w:pPr>
        <w:rPr>
          <w:sz w:val="60"/>
          <w:szCs w:val="60"/>
        </w:rPr>
      </w:pPr>
      <w:r w:rsidRPr="00EC554F">
        <w:rPr>
          <w:b/>
          <w:sz w:val="60"/>
          <w:szCs w:val="60"/>
        </w:rPr>
        <w:t>Plazo de solicitud:</w:t>
      </w:r>
      <w:r w:rsidRPr="00EC554F">
        <w:rPr>
          <w:sz w:val="60"/>
          <w:szCs w:val="60"/>
        </w:rPr>
        <w:t xml:space="preserve"> del </w:t>
      </w:r>
      <w:r w:rsidR="00D161FB">
        <w:rPr>
          <w:sz w:val="60"/>
          <w:szCs w:val="60"/>
        </w:rPr>
        <w:t>1</w:t>
      </w:r>
      <w:r w:rsidR="006121AF">
        <w:rPr>
          <w:sz w:val="60"/>
          <w:szCs w:val="60"/>
        </w:rPr>
        <w:t xml:space="preserve"> </w:t>
      </w:r>
      <w:r w:rsidR="00D161FB">
        <w:rPr>
          <w:sz w:val="60"/>
          <w:szCs w:val="60"/>
        </w:rPr>
        <w:t>a</w:t>
      </w:r>
      <w:r w:rsidRPr="00EC554F">
        <w:rPr>
          <w:sz w:val="60"/>
          <w:szCs w:val="60"/>
        </w:rPr>
        <w:t xml:space="preserve">l </w:t>
      </w:r>
      <w:r w:rsidR="0070693E">
        <w:rPr>
          <w:sz w:val="60"/>
          <w:szCs w:val="60"/>
        </w:rPr>
        <w:t>7</w:t>
      </w:r>
      <w:r w:rsidRPr="00EC554F">
        <w:rPr>
          <w:sz w:val="60"/>
          <w:szCs w:val="60"/>
        </w:rPr>
        <w:t xml:space="preserve"> de </w:t>
      </w:r>
      <w:r w:rsidR="0070693E">
        <w:rPr>
          <w:sz w:val="60"/>
          <w:szCs w:val="60"/>
        </w:rPr>
        <w:t>marzo</w:t>
      </w:r>
      <w:r w:rsidRPr="00EC554F">
        <w:rPr>
          <w:sz w:val="60"/>
          <w:szCs w:val="60"/>
        </w:rPr>
        <w:t xml:space="preserve"> de 20</w:t>
      </w:r>
      <w:r w:rsidR="003D238D">
        <w:rPr>
          <w:sz w:val="60"/>
          <w:szCs w:val="60"/>
        </w:rPr>
        <w:t>2</w:t>
      </w:r>
      <w:r w:rsidR="0070693E">
        <w:rPr>
          <w:sz w:val="60"/>
          <w:szCs w:val="60"/>
        </w:rPr>
        <w:t>2</w:t>
      </w:r>
    </w:p>
    <w:p w:rsidR="00530E56" w:rsidRDefault="00EC554F" w:rsidP="00D95429">
      <w:pPr>
        <w:tabs>
          <w:tab w:val="left" w:pos="1365"/>
        </w:tabs>
      </w:pPr>
      <w:r>
        <w:tab/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0BEF4" wp14:editId="6E6A68C2">
                <wp:simplePos x="0" y="0"/>
                <wp:positionH relativeFrom="column">
                  <wp:posOffset>-280228</wp:posOffset>
                </wp:positionH>
                <wp:positionV relativeFrom="paragraph">
                  <wp:posOffset>246767</wp:posOffset>
                </wp:positionV>
                <wp:extent cx="9454101" cy="3172570"/>
                <wp:effectExtent l="0" t="0" r="13970" b="2794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4101" cy="31725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BBA3A5" id="1 Rectángulo" o:spid="_x0000_s1026" style="position:absolute;margin-left:-22.05pt;margin-top:19.45pt;width:744.4pt;height:24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" filled="f" strokecolor="#243f60 [1604]" strokeweight="2pt"/>
            </w:pict>
          </mc:Fallback>
        </mc:AlternateContent>
      </w:r>
    </w:p>
    <w:p w:rsidR="00530E56" w:rsidRPr="000C7D10" w:rsidRDefault="00E4306B">
      <w:pPr>
        <w:rPr>
          <w:color w:val="E36C0A" w:themeColor="accent6" w:themeShade="BF"/>
          <w:sz w:val="52"/>
          <w:szCs w:val="52"/>
        </w:rPr>
      </w:pPr>
      <w:r w:rsidRPr="00D24829">
        <w:rPr>
          <w:b/>
          <w:color w:val="31849B" w:themeColor="accent5" w:themeShade="BF"/>
          <w:sz w:val="52"/>
          <w:szCs w:val="52"/>
        </w:rPr>
        <w:t>Consultar requisitos y documentación necesaria</w:t>
      </w:r>
      <w:r w:rsidR="00530E56" w:rsidRPr="00D24829">
        <w:rPr>
          <w:b/>
          <w:color w:val="31849B" w:themeColor="accent5" w:themeShade="BF"/>
          <w:sz w:val="52"/>
          <w:szCs w:val="52"/>
        </w:rPr>
        <w:t xml:space="preserve"> en:</w:t>
      </w:r>
      <w:r w:rsidR="00530E56" w:rsidRPr="00D24829">
        <w:rPr>
          <w:color w:val="31849B" w:themeColor="accent5" w:themeShade="BF"/>
          <w:sz w:val="52"/>
          <w:szCs w:val="52"/>
        </w:rPr>
        <w:t xml:space="preserve"> </w:t>
      </w:r>
    </w:p>
    <w:p w:rsidR="00EC554F" w:rsidRDefault="00EC554F"/>
    <w:p w:rsidR="00530E56" w:rsidRDefault="00530E56" w:rsidP="0077012A">
      <w:pPr>
        <w:pStyle w:val="Ttulo"/>
      </w:pPr>
      <w:r>
        <w:t>WEB FTI &gt; NORMATIVA &gt; CAMBIO DE GRUPO</w:t>
      </w:r>
      <w:bookmarkStart w:id="0" w:name="_GoBack"/>
      <w:bookmarkEnd w:id="0"/>
    </w:p>
    <w:p w:rsidR="0077012A" w:rsidRDefault="0077012A" w:rsidP="0077012A"/>
    <w:p w:rsidR="0077012A" w:rsidRPr="000F3076" w:rsidRDefault="000F3076" w:rsidP="0077012A">
      <w:pPr>
        <w:rPr>
          <w:sz w:val="24"/>
          <w:szCs w:val="24"/>
        </w:rPr>
      </w:pPr>
      <w:r w:rsidRPr="000F3076">
        <w:rPr>
          <w:sz w:val="24"/>
          <w:szCs w:val="24"/>
        </w:rPr>
        <w:t xml:space="preserve">SOLICITUDES A TRAVÉS DE SEDE ELECTRÓNICA &gt; </w:t>
      </w:r>
      <w:hyperlink r:id="rId6" w:history="1">
        <w:r w:rsidRPr="000F3076">
          <w:rPr>
            <w:rStyle w:val="Hipervnculo"/>
            <w:b/>
            <w:color w:val="31849B" w:themeColor="accent5" w:themeShade="BF"/>
            <w:sz w:val="24"/>
            <w:szCs w:val="24"/>
          </w:rPr>
          <w:t>SOLICITUD GENÉRICA</w:t>
        </w:r>
      </w:hyperlink>
      <w:r w:rsidRPr="000F3076">
        <w:rPr>
          <w:sz w:val="24"/>
          <w:szCs w:val="24"/>
        </w:rPr>
        <w:t xml:space="preserve"> (ACOMPAÑADO DEL </w:t>
      </w:r>
      <w:hyperlink r:id="rId7" w:history="1">
        <w:r w:rsidRPr="000F3076">
          <w:rPr>
            <w:rStyle w:val="Hipervnculo"/>
            <w:b/>
            <w:color w:val="31849B" w:themeColor="accent5" w:themeShade="BF"/>
            <w:sz w:val="24"/>
            <w:szCs w:val="24"/>
          </w:rPr>
          <w:t>FORMULARIO DE CAMBIO DE GRUPO</w:t>
        </w:r>
      </w:hyperlink>
      <w:r w:rsidRPr="000F3076">
        <w:rPr>
          <w:sz w:val="24"/>
          <w:szCs w:val="24"/>
        </w:rPr>
        <w:t xml:space="preserve"> Y LA </w:t>
      </w:r>
      <w:r w:rsidRPr="000F3076">
        <w:rPr>
          <w:b/>
          <w:color w:val="31849B" w:themeColor="accent5" w:themeShade="BF"/>
          <w:sz w:val="24"/>
          <w:szCs w:val="24"/>
        </w:rPr>
        <w:t>JUSTIFICACIÓN DOCUMENTAL</w:t>
      </w:r>
      <w:r w:rsidRPr="000F3076">
        <w:rPr>
          <w:sz w:val="24"/>
          <w:szCs w:val="24"/>
        </w:rPr>
        <w:t xml:space="preserve"> CORRESPONDIENTE).</w:t>
      </w:r>
    </w:p>
    <w:sectPr w:rsidR="0077012A" w:rsidRPr="000F3076" w:rsidSect="00530E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1DB5" w:rsidRDefault="00911DB5" w:rsidP="00911DB5">
      <w:pPr>
        <w:spacing w:after="0" w:line="240" w:lineRule="auto"/>
      </w:pPr>
      <w:r>
        <w:separator/>
      </w:r>
    </w:p>
  </w:endnote>
  <w:endnote w:type="continuationSeparator" w:id="0">
    <w:p w:rsidR="00911DB5" w:rsidRDefault="00911DB5" w:rsidP="00911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1DB5" w:rsidRDefault="00911D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1DB5" w:rsidRDefault="00911DB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1DB5" w:rsidRDefault="00911DB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1DB5" w:rsidRDefault="00911DB5" w:rsidP="00911DB5">
      <w:pPr>
        <w:spacing w:after="0" w:line="240" w:lineRule="auto"/>
      </w:pPr>
      <w:r>
        <w:separator/>
      </w:r>
    </w:p>
  </w:footnote>
  <w:footnote w:type="continuationSeparator" w:id="0">
    <w:p w:rsidR="00911DB5" w:rsidRDefault="00911DB5" w:rsidP="00911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1DB5" w:rsidRDefault="0070693E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10489" o:spid="_x0000_s2059" type="#_x0000_t75" style="position:absolute;margin-left:0;margin-top:0;width:623.45pt;height:425.1pt;z-index:-251657216;mso-position-horizontal:center;mso-position-horizontal-relative:margin;mso-position-vertical:center;mso-position-vertical-relative:margin" o:allowincell="f">
          <v:imagedata r:id="rId1" o:title="Facu 2Pcia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1DB5" w:rsidRDefault="0070693E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10490" o:spid="_x0000_s2060" type="#_x0000_t75" style="position:absolute;margin-left:0;margin-top:0;width:623.45pt;height:425.1pt;z-index:-251656192;mso-position-horizontal:center;mso-position-horizontal-relative:margin;mso-position-vertical:center;mso-position-vertical-relative:margin" o:allowincell="f">
          <v:imagedata r:id="rId1" o:title="Facu 2Pcia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1DB5" w:rsidRDefault="0070693E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10488" o:spid="_x0000_s2058" type="#_x0000_t75" style="position:absolute;margin-left:0;margin-top:0;width:623.45pt;height:425.1pt;z-index:-251658240;mso-position-horizontal:center;mso-position-horizontal-relative:margin;mso-position-vertical:center;mso-position-vertical-relative:margin" o:allowincell="f">
          <v:imagedata r:id="rId1" o:title="Facu 2Pcia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1">
      <o:colormenu v:ext="edit" fill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0E56"/>
    <w:rsid w:val="000C7D10"/>
    <w:rsid w:val="000F3076"/>
    <w:rsid w:val="00232110"/>
    <w:rsid w:val="003D238D"/>
    <w:rsid w:val="004D40F3"/>
    <w:rsid w:val="00530E56"/>
    <w:rsid w:val="006121AF"/>
    <w:rsid w:val="00616D93"/>
    <w:rsid w:val="0070693E"/>
    <w:rsid w:val="0077012A"/>
    <w:rsid w:val="007A794A"/>
    <w:rsid w:val="008964F7"/>
    <w:rsid w:val="00911DB5"/>
    <w:rsid w:val="00B402A5"/>
    <w:rsid w:val="00BE37FA"/>
    <w:rsid w:val="00D161FB"/>
    <w:rsid w:val="00D24829"/>
    <w:rsid w:val="00D401CF"/>
    <w:rsid w:val="00D95429"/>
    <w:rsid w:val="00E4306B"/>
    <w:rsid w:val="00EC554F"/>
    <w:rsid w:val="00F0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06A65EBB"/>
  <w15:docId w15:val="{A7A3459D-9815-4471-86E6-3FDDFFD72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30E56"/>
    <w:rPr>
      <w:color w:val="0000FF" w:themeColor="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530E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530E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911D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1DB5"/>
  </w:style>
  <w:style w:type="paragraph" w:styleId="Piedepgina">
    <w:name w:val="footer"/>
    <w:basedOn w:val="Normal"/>
    <w:link w:val="PiedepginaCar"/>
    <w:uiPriority w:val="99"/>
    <w:unhideWhenUsed/>
    <w:rsid w:val="00911D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1DB5"/>
  </w:style>
  <w:style w:type="paragraph" w:styleId="Textodeglobo">
    <w:name w:val="Balloon Text"/>
    <w:basedOn w:val="Normal"/>
    <w:link w:val="TextodegloboCar"/>
    <w:uiPriority w:val="99"/>
    <w:semiHidden/>
    <w:unhideWhenUsed/>
    <w:rsid w:val="00E43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306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0F30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fti.ugr.es/pages/admin_servicios/impresos/cambio_grupo/!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ede.ugr.es/sede_catalogo.html?RESET=true&amp;ADD_TO_FILTER=procedimientos/tipos_por_area/registro_electronico/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ásico de Offic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81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 Granada</dc:creator>
  <cp:lastModifiedBy>Francisco J. Castellanos Lopez</cp:lastModifiedBy>
  <cp:revision>10</cp:revision>
  <cp:lastPrinted>2019-09-18T09:26:00Z</cp:lastPrinted>
  <dcterms:created xsi:type="dcterms:W3CDTF">2017-09-11T08:55:00Z</dcterms:created>
  <dcterms:modified xsi:type="dcterms:W3CDTF">2022-02-16T13:51:00Z</dcterms:modified>
</cp:coreProperties>
</file>